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F0" w:rsidRDefault="00683853">
      <w:pPr>
        <w:widowControl/>
        <w:jc w:val="left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6"/>
          <w:szCs w:val="36"/>
        </w:rPr>
        <w:t>附件1</w:t>
      </w:r>
    </w:p>
    <w:p w:rsidR="00E20757" w:rsidRDefault="00683853">
      <w:pPr>
        <w:widowControl/>
        <w:ind w:firstLineChars="100" w:firstLine="44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2022年度湖北省高等教育学会</w:t>
      </w:r>
    </w:p>
    <w:p w:rsidR="002A50F0" w:rsidRDefault="00E20757">
      <w:pPr>
        <w:widowControl/>
        <w:ind w:firstLineChars="100" w:firstLine="440"/>
        <w:jc w:val="center"/>
        <w:rPr>
          <w:rFonts w:ascii="华文中宋" w:eastAsia="华文中宋" w:hAnsi="华文中宋" w:cs="黑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教育科研</w:t>
      </w:r>
      <w:r w:rsidR="00683853"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课题</w:t>
      </w: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申报</w:t>
      </w:r>
      <w:r w:rsidR="00683853"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指南</w:t>
      </w:r>
    </w:p>
    <w:p w:rsidR="002A50F0" w:rsidRDefault="002A50F0">
      <w:pPr>
        <w:widowControl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1.湖北省建设现代化教育强省研究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2.推进湖北高等教育高质量发展研究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3.武汉城市圈高等教育一体化发展研究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4.高校培育时代新人创新机制和路径方法研究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5.湖北省高校推进“四新”建设研究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6.新时代本科院校劳动教育课程建设研究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7.新时代大学生美育课程建设研究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8.应用型本科高校“双特色”建设研究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9.推进“一流本科专业”建设研究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10.新发展格局下湖北高等教育学科专业结构优化研究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11.高等学校开展国家安全教育研究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12.大学生就业新形态研究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13.深化新时代高等教育评价改革研究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14.湖北省高校科研竞争力评价研究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15.新修订的职业教育法湖北实施研究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 xml:space="preserve">16.新时代高职院校劳动教育课程建设研究 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17.职业教育与乡村振兴联动发展研究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lastRenderedPageBreak/>
        <w:t>18.高职院校适应社会需求能力研究</w:t>
      </w:r>
    </w:p>
    <w:p w:rsidR="00C63289" w:rsidRPr="00C63289" w:rsidRDefault="00C63289" w:rsidP="009A0F4F">
      <w:pPr>
        <w:spacing w:line="360" w:lineRule="auto"/>
        <w:ind w:firstLine="420"/>
        <w:rPr>
          <w:rFonts w:ascii="仿宋_GB2312" w:eastAsia="仿宋_GB2312" w:hAnsi="仿宋_GB2312" w:cs="仿宋_GB2312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19.职普融通发展体系的构建及推进路径研究</w:t>
      </w:r>
      <w:bookmarkStart w:id="0" w:name="_GoBack"/>
      <w:bookmarkEnd w:id="0"/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20.职业本科教育的推进路径及实施策略研究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21.湖北省职业教育专业设置研究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22.职业院校省级课程标准开发及实施研究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23.湖北省民办学校分类管理政策法理研究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24.民办高校向应用技术型高校转型发展研究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25.国际话语主导权与中国话语翻译策略研究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26.语言学习与跨文化交际能力培养研究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27.多语翻译与中国文化对外传播研究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28.做实做强后疫情时代中外合作办学研究</w:t>
      </w:r>
    </w:p>
    <w:p w:rsidR="00C63289" w:rsidRPr="00C63289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29.湖北省终身教育服务体系研究</w:t>
      </w:r>
    </w:p>
    <w:p w:rsidR="002A50F0" w:rsidRDefault="00C63289" w:rsidP="00C63289">
      <w:pPr>
        <w:spacing w:line="360" w:lineRule="auto"/>
        <w:ind w:firstLine="420"/>
        <w:rPr>
          <w:rFonts w:ascii="仿宋_GB2312" w:eastAsia="仿宋_GB2312" w:hAnsi="仿宋_GB2312" w:cs="仿宋_GB2312"/>
          <w:snapToGrid w:val="0"/>
          <w:kern w:val="0"/>
          <w:sz w:val="32"/>
          <w:szCs w:val="30"/>
        </w:rPr>
      </w:pPr>
      <w:r w:rsidRPr="00C63289">
        <w:rPr>
          <w:rFonts w:ascii="仿宋_GB2312" w:eastAsia="仿宋_GB2312" w:hAnsi="仿宋_GB2312" w:cs="仿宋_GB2312" w:hint="eastAsia"/>
          <w:snapToGrid w:val="0"/>
          <w:kern w:val="0"/>
          <w:sz w:val="32"/>
          <w:szCs w:val="30"/>
        </w:rPr>
        <w:t>30.其他特殊方向研究</w:t>
      </w:r>
    </w:p>
    <w:p w:rsidR="002A50F0" w:rsidRDefault="002A50F0">
      <w:pPr>
        <w:spacing w:line="360" w:lineRule="auto"/>
        <w:ind w:firstLine="420"/>
        <w:rPr>
          <w:rFonts w:ascii="仿宋_GB2312" w:eastAsia="仿宋_GB2312" w:hAnsi="仿宋_GB2312" w:cs="仿宋_GB2312"/>
          <w:snapToGrid w:val="0"/>
          <w:kern w:val="0"/>
          <w:sz w:val="32"/>
          <w:szCs w:val="30"/>
        </w:rPr>
      </w:pPr>
    </w:p>
    <w:p w:rsidR="002A50F0" w:rsidRDefault="002A50F0">
      <w:pPr>
        <w:adjustRightInd w:val="0"/>
        <w:snapToGrid w:val="0"/>
        <w:spacing w:line="420" w:lineRule="auto"/>
        <w:ind w:firstLine="600"/>
        <w:rPr>
          <w:rFonts w:ascii="仿宋_GB2312" w:eastAsia="仿宋_GB2312" w:hAnsi="仿宋_GB2312" w:cs="仿宋_GB2312"/>
          <w:snapToGrid w:val="0"/>
          <w:kern w:val="0"/>
          <w:sz w:val="32"/>
          <w:szCs w:val="30"/>
        </w:rPr>
      </w:pPr>
    </w:p>
    <w:p w:rsidR="002A50F0" w:rsidRDefault="002A50F0">
      <w:pPr>
        <w:adjustRightInd w:val="0"/>
        <w:snapToGrid w:val="0"/>
        <w:spacing w:line="420" w:lineRule="auto"/>
        <w:ind w:firstLine="600"/>
        <w:rPr>
          <w:rFonts w:ascii="仿宋" w:eastAsia="仿宋" w:hAnsi="仿宋" w:cs="仿宋_GB2312"/>
          <w:snapToGrid w:val="0"/>
          <w:kern w:val="0"/>
          <w:sz w:val="32"/>
          <w:szCs w:val="30"/>
        </w:rPr>
      </w:pPr>
    </w:p>
    <w:sectPr w:rsidR="002A5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91" w:rsidRDefault="006B5091" w:rsidP="00013D9B">
      <w:r>
        <w:separator/>
      </w:r>
    </w:p>
  </w:endnote>
  <w:endnote w:type="continuationSeparator" w:id="0">
    <w:p w:rsidR="006B5091" w:rsidRDefault="006B5091" w:rsidP="000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91" w:rsidRDefault="006B5091" w:rsidP="00013D9B">
      <w:r>
        <w:separator/>
      </w:r>
    </w:p>
  </w:footnote>
  <w:footnote w:type="continuationSeparator" w:id="0">
    <w:p w:rsidR="006B5091" w:rsidRDefault="006B5091" w:rsidP="0001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OTE1NGY4ZjVhOWYxNTdlZGVmNjY5YzBlY2NlZjcifQ=="/>
  </w:docVars>
  <w:rsids>
    <w:rsidRoot w:val="007C2FEB"/>
    <w:rsid w:val="00013D9B"/>
    <w:rsid w:val="00064B6F"/>
    <w:rsid w:val="000A51B1"/>
    <w:rsid w:val="001238FA"/>
    <w:rsid w:val="001A5574"/>
    <w:rsid w:val="001E1428"/>
    <w:rsid w:val="002A50F0"/>
    <w:rsid w:val="005079D3"/>
    <w:rsid w:val="005109A9"/>
    <w:rsid w:val="00683853"/>
    <w:rsid w:val="006B5091"/>
    <w:rsid w:val="00710FC7"/>
    <w:rsid w:val="00762177"/>
    <w:rsid w:val="007C2FEB"/>
    <w:rsid w:val="007E6230"/>
    <w:rsid w:val="00874BC7"/>
    <w:rsid w:val="008C2ECF"/>
    <w:rsid w:val="00957418"/>
    <w:rsid w:val="009A0F4F"/>
    <w:rsid w:val="00A742E9"/>
    <w:rsid w:val="00B5645B"/>
    <w:rsid w:val="00C57A99"/>
    <w:rsid w:val="00C63289"/>
    <w:rsid w:val="00C70047"/>
    <w:rsid w:val="00CA3714"/>
    <w:rsid w:val="00CD4D99"/>
    <w:rsid w:val="00D115BA"/>
    <w:rsid w:val="00DC44B3"/>
    <w:rsid w:val="00E20757"/>
    <w:rsid w:val="00FF2B17"/>
    <w:rsid w:val="3B5C29EA"/>
    <w:rsid w:val="3D054251"/>
    <w:rsid w:val="46FF5687"/>
    <w:rsid w:val="64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59821</cp:lastModifiedBy>
  <cp:revision>21</cp:revision>
  <cp:lastPrinted>2021-04-16T17:35:00Z</cp:lastPrinted>
  <dcterms:created xsi:type="dcterms:W3CDTF">2021-04-06T02:12:00Z</dcterms:created>
  <dcterms:modified xsi:type="dcterms:W3CDTF">2022-05-18T03:27:00Z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C194DF5A693F4369B1F47F6C6E09D5C5</vt:lpwstr>
  </property>
</Properties>
</file>